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7DBD">
        <w:rPr>
          <w:rStyle w:val="c66"/>
          <w:b/>
          <w:bCs/>
          <w:color w:val="000000"/>
        </w:rPr>
        <w:t>ПЛАНИРУЕМЫЕ РЕЗУЛЬТАТЫ ОСВОЕНИЯ</w:t>
      </w:r>
      <w:r w:rsidR="002C4238">
        <w:rPr>
          <w:rStyle w:val="c66"/>
          <w:b/>
          <w:bCs/>
          <w:color w:val="000000"/>
        </w:rPr>
        <w:t xml:space="preserve"> </w:t>
      </w:r>
      <w:r w:rsidRPr="006B7DBD">
        <w:rPr>
          <w:rStyle w:val="c66"/>
          <w:b/>
          <w:bCs/>
          <w:color w:val="000000"/>
        </w:rPr>
        <w:t>ОБРАЗОВАТЕЛЬНОЙ ПРОГРАММЫ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7DBD">
        <w:rPr>
          <w:rStyle w:val="c66"/>
          <w:b/>
          <w:bCs/>
          <w:color w:val="000000"/>
        </w:rPr>
        <w:t>по английскому языку (5-9 классы)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16"/>
          <w:b/>
          <w:bCs/>
          <w:color w:val="000000"/>
        </w:rPr>
        <w:t>ЛИЧНОСТНЫЕ РЕЗУЛЬТАТЫ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1. Воспитание гражданственности, патриотизма, уважения к правам, свободам и обязанностям человека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(патриотическое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любовь к своей малой родине (своему родному дому, школе, селу, городу), народу, России;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традиций своей семьи и школы, бережное отношение к ним;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правил поведения в классе, школе, дома;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активно участвовать в жизни класса, города, страны;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родному языку;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своей стране, гордость за её достижения и успехи;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уважение традиционных ценностей многонационального российского общества;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осознание родной культуры через контекст культуры англоязычных стран;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чувство патриотизма через знакомство с ценностями родной культуры;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достойно представлять родную культуру;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правовое сознание, уважение к правам и свободам личности.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2. Воспитание нравственных чувств и этического сознания (нравственное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правил вежливого поведения, культуры речи;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адекватным способам выражения эмоций и чувств;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анализировать нравственную сторону своих поступков и поступков других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старшим, доброжелательное отношение к младшим;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людям с ограниченными возможностями здоровья;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гуманистическое мировоззрение; этические чувства: доброжелательность, эмоционально-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нравственная отзывчивость (готовность помочь), понимание и сопереживание чувствам других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представление о дружбе и друзьях, внимательное отношение к их интересам и увлечениям;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установление дружеских взаимоотношений в коллективе, основанных на взаимопомощи и взаимной поддержке;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иметь собственное мнение; принимать собственные решения;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в поиске истины;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признавать свои ошибки;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чувство собственного достоинства и уважение к достоинству других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уверенность в себе и своих силах.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3. Воспитание трудолюбия, творческого отношения к учению, труду, жизни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ценностное отношение к труду и достижениям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людям разных профессий;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lastRenderedPageBreak/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работать в паре/группе; взаимопомощь;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ценностное отношение к учёбе как виду творческой деятельности;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и способность выражать себя в доступных видах творчества (проекты);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вести обсуждение, давать оценки;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различать полезное и бесполезное времяпрепровождение и стремление полезно и рационально использовать время;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нести индивидуальную ответственность за выполнение задания, за совместную работу;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бережное отношение к результатам своего труда, труда других людей, к школьному имуществу,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учебникам, личным вещам.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4. Формирование ценностного отношения к здоровью и здоровому образу жизни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в здоровом образе жизни;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 xml:space="preserve">— понимание важности физической культуры и спорта для здоровья человека; положительное </w:t>
      </w:r>
      <w:proofErr w:type="gramStart"/>
      <w:r w:rsidRPr="006B7DBD">
        <w:rPr>
          <w:rStyle w:val="c4"/>
          <w:color w:val="000000"/>
        </w:rPr>
        <w:t>от</w:t>
      </w:r>
      <w:proofErr w:type="gramEnd"/>
      <w:r w:rsidRPr="006B7DBD">
        <w:rPr>
          <w:rStyle w:val="c4"/>
          <w:color w:val="000000"/>
        </w:rPr>
        <w:t>-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ношение к спорту;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и выполнение санитарно-гигиенических правил, соблюдение здоровье сберегающего режима дня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не совершать поступки, угрожающие собственному здоровью и безопасности;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активному образу жизни: интерес к подвижным играм, участию в спортивных соревнованиях.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5. Воспитание ценностного отношения к природе, окружающей среде (экологическое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интерес к природе и природным явлениям;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бережное, уважительное отношение к природе и всем формам жизни;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понимание активной роли человека в природе;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способность осознавать экологические проблемы;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готовность к личному участию в экологических проектах.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6. Воспитание ценностного отношения к  </w:t>
      </w:r>
      <w:proofErr w:type="gramStart"/>
      <w:r w:rsidRPr="006B7DBD">
        <w:rPr>
          <w:rStyle w:val="c6"/>
          <w:b/>
          <w:bCs/>
          <w:color w:val="000000"/>
        </w:rPr>
        <w:t>прекрасному</w:t>
      </w:r>
      <w:proofErr w:type="gramEnd"/>
      <w:r w:rsidRPr="006B7DBD">
        <w:rPr>
          <w:rStyle w:val="c6"/>
          <w:b/>
          <w:b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видеть красоту в окружающем мире; в труде, творчестве, поведении и поступках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мотивация к самореализации в творчестве; стремление выражать себя в различных видах творческой деятельности;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мировым историческим ценностям в области литературы, искусства и науки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положительное отношение к выдающимся личностям и их достижениям.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7. Воспитание уважения к культуре других народов (социокультурное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интерес и уважительное отношение к языку и культуре других народов;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представления о художественных и эстетических ценностях чужой культуры;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lastRenderedPageBreak/>
        <w:t>— адекватное восприятие и отношение к системе ценностей и норм поведения людей другой куль-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освобождению от предубеждений и стереотипов;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особенностям образа жизни людей другой культуры;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вести диалогическое общение с зарубежными сверстниками;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и способность представлять на английском языке родную культуру;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участвовать в межкультурной коммуникации: принимать решения, давать оценки,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уважительно относиться к собеседнику, его мнению;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мирному сосуществованию между людьми и нациями.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9"/>
          <w:b/>
          <w:bCs/>
          <w:color w:val="000000"/>
        </w:rPr>
        <w:t>МЕТАПРЕДМЕТНЫЕ РЕЗУЛЬТАТЫ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1. Положительное отношение к предмету и мотивация к дальнейшему овладению английским языком: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представление об английском языке как средстве познания мира и других культур;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осознание роли английского языка в жизни современного общества и личности;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осознание личностного смысла в изучении английского языка, понимание роли и значимости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английского языка для будущей профессии;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обогащение опыта межкультурного общения.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2. Языковые способности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к слуховой и зрительной дифференциации, к имитации, к догадке,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3. Специальные учебные умения: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читать на английском языке с целью поиска конкретной информации;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читать на английском языке с целью детального понимания содержания;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читать на английском языке с целью понимания основного содержания;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понимать английскую речь на слух с целью полного понимания содержания;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понимать общее содержание воспринимаемой на слух информации на английском языке;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понимать английскую речь на слух с целью извлечения конкретной информации;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работать с лексическими таблицами;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понимать отношения между словами и предложениями внутри текста;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работать с функциональными опорами при овладении диалогической речью;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кратко излагать содержание прочитанного или услышанного текста;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догадываться о значении новых слов по словообразовательным элементам, контексту;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иллюстрировать речь примерами, сопоставлять и противопоставлять факты;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использовать речевые средства для объяснения причины, результата действия;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использовать речевые средства для аргументации своей точки зрения;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организовывать работу по выполнению и защите творческого проекта;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работать с англо-русским словарём: находить значение многозначных слов, фразовых глаголов;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lastRenderedPageBreak/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пользоваться лингвострановедческим справочником;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переводить с русского языка на английский;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использовать различные способы запоминания слов на английском языке;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7DBD">
        <w:rPr>
          <w:rStyle w:val="c6"/>
          <w:b/>
          <w:bCs/>
          <w:color w:val="000000"/>
          <w:lang w:val="en-US"/>
        </w:rPr>
        <w:t>–</w:t>
      </w:r>
      <w:r w:rsidRPr="006B7DBD">
        <w:rPr>
          <w:rStyle w:val="apple-converted-space"/>
          <w:b/>
          <w:bCs/>
          <w:color w:val="000000"/>
          <w:lang w:val="en-US"/>
        </w:rPr>
        <w:t> </w:t>
      </w:r>
      <w:proofErr w:type="gramStart"/>
      <w:r w:rsidRPr="006B7DBD">
        <w:rPr>
          <w:rStyle w:val="c4"/>
          <w:color w:val="000000"/>
        </w:rPr>
        <w:t>выполнять</w:t>
      </w:r>
      <w:proofErr w:type="gramEnd"/>
      <w:r w:rsidRPr="006B7DBD">
        <w:rPr>
          <w:rStyle w:val="c4"/>
          <w:color w:val="000000"/>
          <w:lang w:val="en-US"/>
        </w:rPr>
        <w:t xml:space="preserve"> </w:t>
      </w:r>
      <w:r w:rsidRPr="006B7DBD">
        <w:rPr>
          <w:rStyle w:val="c4"/>
          <w:color w:val="000000"/>
        </w:rPr>
        <w:t>тесты</w:t>
      </w:r>
      <w:r w:rsidRPr="006B7DBD">
        <w:rPr>
          <w:rStyle w:val="c4"/>
          <w:color w:val="000000"/>
          <w:lang w:val="en-US"/>
        </w:rPr>
        <w:t xml:space="preserve"> </w:t>
      </w:r>
      <w:r w:rsidRPr="006B7DBD">
        <w:rPr>
          <w:rStyle w:val="c4"/>
          <w:color w:val="000000"/>
        </w:rPr>
        <w:t>в</w:t>
      </w:r>
      <w:r w:rsidRPr="006B7DBD">
        <w:rPr>
          <w:rStyle w:val="c4"/>
          <w:color w:val="000000"/>
          <w:lang w:val="en-US"/>
        </w:rPr>
        <w:t xml:space="preserve"> </w:t>
      </w:r>
      <w:r w:rsidRPr="006B7DBD">
        <w:rPr>
          <w:rStyle w:val="c4"/>
          <w:color w:val="000000"/>
        </w:rPr>
        <w:t>форматах</w:t>
      </w:r>
      <w:r w:rsidRPr="006B7DBD">
        <w:rPr>
          <w:rStyle w:val="apple-converted-space"/>
          <w:color w:val="000000"/>
          <w:lang w:val="en-US"/>
        </w:rPr>
        <w:t> </w:t>
      </w:r>
      <w:r w:rsidRPr="006B7DBD">
        <w:rPr>
          <w:rStyle w:val="c4"/>
          <w:i/>
          <w:iCs/>
          <w:color w:val="000000"/>
          <w:lang w:val="en-US"/>
        </w:rPr>
        <w:t>Multiple choice</w:t>
      </w:r>
      <w:r w:rsidRPr="006B7DBD">
        <w:rPr>
          <w:rStyle w:val="c4"/>
          <w:color w:val="000000"/>
          <w:lang w:val="en-US"/>
        </w:rPr>
        <w:t>,</w:t>
      </w:r>
      <w:r w:rsidRPr="006B7DBD">
        <w:rPr>
          <w:rStyle w:val="apple-converted-space"/>
          <w:color w:val="000000"/>
          <w:lang w:val="en-US"/>
        </w:rPr>
        <w:t> </w:t>
      </w:r>
      <w:r w:rsidRPr="006B7DBD">
        <w:rPr>
          <w:rStyle w:val="c4"/>
          <w:i/>
          <w:iCs/>
          <w:color w:val="000000"/>
          <w:lang w:val="en-US"/>
        </w:rPr>
        <w:t>True</w:t>
      </w:r>
      <w:r w:rsidRPr="006B7DBD">
        <w:rPr>
          <w:rStyle w:val="c4"/>
          <w:color w:val="000000"/>
          <w:lang w:val="en-US"/>
        </w:rPr>
        <w:t>/</w:t>
      </w:r>
      <w:r w:rsidRPr="006B7DBD">
        <w:rPr>
          <w:rStyle w:val="c4"/>
          <w:i/>
          <w:iCs/>
          <w:color w:val="000000"/>
          <w:lang w:val="en-US"/>
        </w:rPr>
        <w:t>False</w:t>
      </w:r>
      <w:r w:rsidRPr="006B7DBD">
        <w:rPr>
          <w:rStyle w:val="c4"/>
          <w:color w:val="000000"/>
          <w:lang w:val="en-US"/>
        </w:rPr>
        <w:t>/</w:t>
      </w:r>
      <w:r w:rsidRPr="006B7DBD">
        <w:rPr>
          <w:rStyle w:val="c4"/>
          <w:i/>
          <w:iCs/>
          <w:color w:val="000000"/>
          <w:lang w:val="en-US"/>
        </w:rPr>
        <w:t>Not stated</w:t>
      </w:r>
      <w:r w:rsidRPr="006B7DBD">
        <w:rPr>
          <w:rStyle w:val="c4"/>
          <w:color w:val="000000"/>
          <w:lang w:val="en-US"/>
        </w:rPr>
        <w:t>,</w:t>
      </w:r>
      <w:r w:rsidRPr="006B7DBD">
        <w:rPr>
          <w:rStyle w:val="apple-converted-space"/>
          <w:color w:val="000000"/>
          <w:lang w:val="en-US"/>
        </w:rPr>
        <w:t> </w:t>
      </w:r>
      <w:r w:rsidRPr="006B7DBD">
        <w:rPr>
          <w:rStyle w:val="c4"/>
          <w:i/>
          <w:iCs/>
          <w:color w:val="000000"/>
          <w:lang w:val="en-US"/>
        </w:rPr>
        <w:t>Matching</w:t>
      </w:r>
      <w:r w:rsidRPr="006B7DBD">
        <w:rPr>
          <w:rStyle w:val="c4"/>
          <w:color w:val="000000"/>
          <w:lang w:val="en-US"/>
        </w:rPr>
        <w:t>,</w:t>
      </w:r>
      <w:r w:rsidRPr="006B7DBD">
        <w:rPr>
          <w:rStyle w:val="apple-converted-space"/>
          <w:color w:val="000000"/>
          <w:lang w:val="en-US"/>
        </w:rPr>
        <w:t> </w:t>
      </w:r>
      <w:r w:rsidRPr="006B7DBD">
        <w:rPr>
          <w:rStyle w:val="c4"/>
          <w:i/>
          <w:iCs/>
          <w:color w:val="000000"/>
          <w:lang w:val="en-US"/>
        </w:rPr>
        <w:t>Fill in</w:t>
      </w:r>
      <w:r w:rsidRPr="006B7DBD">
        <w:rPr>
          <w:rStyle w:val="apple-converted-space"/>
          <w:i/>
          <w:iCs/>
          <w:color w:val="000000"/>
          <w:lang w:val="en-US"/>
        </w:rPr>
        <w:t> </w:t>
      </w:r>
      <w:r w:rsidRPr="006B7DBD">
        <w:rPr>
          <w:rStyle w:val="c4"/>
          <w:color w:val="000000"/>
        </w:rPr>
        <w:t>и</w:t>
      </w:r>
      <w:r w:rsidRPr="006B7DBD">
        <w:rPr>
          <w:rStyle w:val="c4"/>
          <w:color w:val="000000"/>
          <w:lang w:val="en-US"/>
        </w:rPr>
        <w:t xml:space="preserve"> </w:t>
      </w:r>
      <w:proofErr w:type="spellStart"/>
      <w:r w:rsidRPr="006B7DBD">
        <w:rPr>
          <w:rStyle w:val="c4"/>
          <w:color w:val="000000"/>
        </w:rPr>
        <w:t>др</w:t>
      </w:r>
      <w:proofErr w:type="spellEnd"/>
      <w:r w:rsidRPr="006B7DBD">
        <w:rPr>
          <w:rStyle w:val="c4"/>
          <w:color w:val="000000"/>
          <w:lang w:val="en-US"/>
        </w:rPr>
        <w:t>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ПРЕДМЕТНЫЕ РЕЗУЛЬТАТЫ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7DBD">
        <w:rPr>
          <w:rStyle w:val="c4"/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  <w:proofErr w:type="gramEnd"/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дальнейшее овладение общей речевой культурой;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 xml:space="preserve">3) достижение </w:t>
      </w:r>
      <w:proofErr w:type="spellStart"/>
      <w:r w:rsidRPr="006B7DBD">
        <w:rPr>
          <w:rStyle w:val="c4"/>
          <w:color w:val="000000"/>
        </w:rPr>
        <w:t>предпорогового</w:t>
      </w:r>
      <w:proofErr w:type="spellEnd"/>
      <w:r w:rsidRPr="006B7DBD">
        <w:rPr>
          <w:rStyle w:val="c4"/>
          <w:color w:val="000000"/>
        </w:rPr>
        <w:t xml:space="preserve"> уровня коммуникативной компетенции в системе</w:t>
      </w:r>
      <w:r w:rsidRPr="006B7DBD">
        <w:rPr>
          <w:rStyle w:val="apple-converted-space"/>
          <w:color w:val="000000"/>
        </w:rPr>
        <w:t> </w:t>
      </w:r>
      <w:r w:rsidRPr="006B7DBD">
        <w:rPr>
          <w:rStyle w:val="c4"/>
          <w:color w:val="141414"/>
        </w:rPr>
        <w:t>Общеевропейских компетенций владения иностранным языком</w:t>
      </w:r>
      <w:r w:rsidRPr="006B7DBD">
        <w:rPr>
          <w:rStyle w:val="c4"/>
          <w:color w:val="000000"/>
        </w:rPr>
        <w:t>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4)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второго/третьего  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D2DE7" w:rsidRPr="006B7DBD" w:rsidRDefault="003D2DE7">
      <w:pPr>
        <w:rPr>
          <w:rFonts w:ascii="Times New Roman" w:hAnsi="Times New Roman" w:cs="Times New Roman"/>
          <w:sz w:val="24"/>
          <w:szCs w:val="24"/>
        </w:rPr>
      </w:pP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  <w:rPr>
          <w:b/>
          <w:bCs/>
          <w:shd w:val="clear" w:color="auto" w:fill="FFFFFF"/>
        </w:rPr>
      </w:pPr>
      <w:r w:rsidRPr="006B7DBD">
        <w:rPr>
          <w:b/>
          <w:bCs/>
          <w:shd w:val="clear" w:color="auto" w:fill="FFFFFF"/>
        </w:rPr>
        <w:t>СОДЕРЖАНИЕ УЧЕБНОГО ПРЕДМЕТА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Моя семья.</w:t>
      </w:r>
      <w:r w:rsidRPr="006B7DBD">
        <w:rPr>
          <w:rStyle w:val="apple-converted-space"/>
          <w:b/>
          <w:bCs/>
        </w:rPr>
        <w:t> </w:t>
      </w:r>
      <w:r w:rsidRPr="006B7DBD">
        <w:t>Взаимоотношения в семье. Конфликтные ситуации и способы их решения.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Мои друзья.</w:t>
      </w:r>
      <w:r w:rsidRPr="006B7DBD">
        <w:rPr>
          <w:rStyle w:val="apple-converted-space"/>
          <w:b/>
          <w:bCs/>
        </w:rPr>
        <w:t> </w:t>
      </w:r>
      <w:r w:rsidRPr="006B7DBD">
        <w:t>Лучший друг/подруга. Внешность и черты характера. Межличностные взаимоотношения с друзьями и в школе.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Свободное время.</w:t>
      </w:r>
      <w:r w:rsidRPr="006B7DBD">
        <w:rPr>
          <w:rStyle w:val="apple-converted-space"/>
        </w:rPr>
        <w:t> </w:t>
      </w:r>
      <w:r w:rsidRPr="006B7DBD"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Здоровый образ жизни.</w:t>
      </w:r>
      <w:r w:rsidRPr="006B7DBD">
        <w:rPr>
          <w:rStyle w:val="apple-converted-space"/>
        </w:rPr>
        <w:t> </w:t>
      </w:r>
      <w:r w:rsidRPr="006B7DBD">
        <w:t>Режим труда и отдыха, занятия спортом, здоровое питание, отказ от вредных привычек.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Спорт.</w:t>
      </w:r>
      <w:r w:rsidRPr="006B7DBD">
        <w:rPr>
          <w:rStyle w:val="apple-converted-space"/>
          <w:b/>
          <w:bCs/>
        </w:rPr>
        <w:t> </w:t>
      </w:r>
      <w:r w:rsidRPr="006B7DBD">
        <w:t>Виды спорта. Спортивные игры. Спортивные соревнования.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Школа.</w:t>
      </w:r>
      <w:r w:rsidRPr="006B7DBD">
        <w:rPr>
          <w:rStyle w:val="apple-converted-space"/>
        </w:rPr>
        <w:t> </w:t>
      </w:r>
      <w:r w:rsidRPr="006B7DBD">
        <w:t>Школьная жизнь. Правила поведения в школе.</w:t>
      </w:r>
      <w:r w:rsidR="008D37F5" w:rsidRPr="006B7DBD">
        <w:t xml:space="preserve"> </w:t>
      </w:r>
      <w:r w:rsidRPr="006B7DBD">
        <w:t>Изучаемые предметы и отношения к ним. Внеклассные мероприятия. Кружки. Школьная форма</w:t>
      </w:r>
      <w:r w:rsidRPr="006B7DBD">
        <w:rPr>
          <w:i/>
          <w:iCs/>
        </w:rPr>
        <w:t>.</w:t>
      </w:r>
      <w:r w:rsidRPr="006B7DBD">
        <w:rPr>
          <w:rStyle w:val="apple-converted-space"/>
          <w:i/>
          <w:iCs/>
        </w:rPr>
        <w:t> </w:t>
      </w:r>
      <w:r w:rsidRPr="006B7DBD">
        <w:t>Каникулы. Переписка с зарубежными сверстниками.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Выбор профессии.</w:t>
      </w:r>
      <w:r w:rsidRPr="006B7DBD">
        <w:rPr>
          <w:rStyle w:val="apple-converted-space"/>
        </w:rPr>
        <w:t> </w:t>
      </w:r>
      <w:r w:rsidRPr="006B7DBD">
        <w:t>Мир профессий. Проблема выбора профессии. Роль иностранного языка в планах на будущее.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Путешествия.</w:t>
      </w:r>
      <w:r w:rsidRPr="006B7DBD">
        <w:rPr>
          <w:rStyle w:val="apple-converted-space"/>
          <w:b/>
          <w:bCs/>
        </w:rPr>
        <w:t> </w:t>
      </w:r>
      <w:r w:rsidRPr="006B7DBD">
        <w:t>Путешествия по России и странам изучаемого языка. Транспорт.</w:t>
      </w:r>
    </w:p>
    <w:p w:rsidR="00E42389" w:rsidRPr="006B7DBD" w:rsidRDefault="00E42389" w:rsidP="00377B9B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lastRenderedPageBreak/>
        <w:t>Окружающий мир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Средства массовой информации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Страны изучаемого языка и родная страна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B7DBD">
        <w:t>науку</w:t>
      </w:r>
      <w:proofErr w:type="gramEnd"/>
      <w:r w:rsidRPr="006B7DBD">
        <w:t xml:space="preserve"> и мировую культуру.</w:t>
      </w:r>
    </w:p>
    <w:tbl>
      <w:tblPr>
        <w:tblW w:w="15245" w:type="dxa"/>
        <w:tblInd w:w="-459" w:type="dxa"/>
        <w:tblLook w:val="04A0"/>
      </w:tblPr>
      <w:tblGrid>
        <w:gridCol w:w="1466"/>
        <w:gridCol w:w="5622"/>
        <w:gridCol w:w="992"/>
        <w:gridCol w:w="7165"/>
      </w:tblGrid>
      <w:tr w:rsidR="002C4238" w:rsidRPr="006B7DBD" w:rsidTr="002C4238">
        <w:trPr>
          <w:trHeight w:val="3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2C4238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5 класс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C4238" w:rsidRPr="006B7DBD" w:rsidTr="002C4238">
        <w:trPr>
          <w:trHeight w:val="30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B07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</w:tr>
      <w:tr w:rsidR="002C4238" w:rsidRPr="006B7DBD" w:rsidTr="002C4238">
        <w:trPr>
          <w:trHeight w:val="30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- знакомство с курсом.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Взаимоотношения с друзьями и людьми разных национальностей</w:t>
            </w:r>
          </w:p>
        </w:tc>
      </w:tr>
      <w:tr w:rsidR="002C4238" w:rsidRPr="006B7DBD" w:rsidTr="002C4238">
        <w:trPr>
          <w:trHeight w:val="27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мир. Межличностные отношения в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Межличностные отношения в семье, со сверстниками, решение конфликтных ситуаций</w:t>
            </w:r>
          </w:p>
        </w:tc>
      </w:tr>
      <w:tr w:rsidR="002C4238" w:rsidRPr="006B7DBD" w:rsidTr="002C4238">
        <w:trPr>
          <w:trHeight w:val="28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</w:tr>
      <w:tr w:rsidR="002C4238" w:rsidRPr="006B7DBD" w:rsidTr="002C4238">
        <w:trPr>
          <w:trHeight w:val="28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и школьная жизнь</w:t>
            </w:r>
          </w:p>
        </w:tc>
      </w:tr>
      <w:tr w:rsidR="002C4238" w:rsidRPr="006B7DBD" w:rsidTr="002C4238">
        <w:trPr>
          <w:trHeight w:val="34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Окружающая среда. Природа: флора и фауна. Проблемы экологии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4238" w:rsidRPr="006B7DBD" w:rsidTr="002C4238">
        <w:trPr>
          <w:trHeight w:val="28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с друзьями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путешествия.</w:t>
            </w:r>
          </w:p>
        </w:tc>
      </w:tr>
      <w:tr w:rsidR="002C4238" w:rsidRPr="006B7DBD" w:rsidTr="002C4238">
        <w:trPr>
          <w:trHeight w:val="23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Как добраться до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в прошлом</w:t>
            </w:r>
          </w:p>
        </w:tc>
      </w:tr>
      <w:tr w:rsidR="002C4238" w:rsidRPr="006B7DBD" w:rsidTr="002C4238">
        <w:trPr>
          <w:trHeight w:val="34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семье. Мои домашние обязанности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Командный дух</w:t>
            </w:r>
          </w:p>
        </w:tc>
      </w:tr>
      <w:tr w:rsidR="002C4238" w:rsidRPr="006B7DBD" w:rsidTr="002C4238">
        <w:trPr>
          <w:trHeight w:val="42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C4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 и человек. Защита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</w:tr>
      <w:tr w:rsidR="00EE2FBC" w:rsidRPr="006B7DBD" w:rsidTr="000639F4">
        <w:trPr>
          <w:trHeight w:val="20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</w:t>
            </w:r>
          </w:p>
        </w:tc>
        <w:tc>
          <w:tcPr>
            <w:tcW w:w="81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30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25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 и сельская среда обитания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2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Что мы носим в школе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28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13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 Знаменитые люди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22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и их изобретатели 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43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отношения. Решение проблем</w:t>
            </w:r>
          </w:p>
        </w:tc>
        <w:tc>
          <w:tcPr>
            <w:tcW w:w="815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BC" w:rsidRPr="006B7DBD" w:rsidTr="000639F4">
        <w:trPr>
          <w:trHeight w:val="19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BC" w:rsidRPr="006B7DBD" w:rsidRDefault="00EE2FBC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 w:rsidRPr="006B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FBC" w:rsidRPr="006B7DBD" w:rsidRDefault="00EE2FBC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4238" w:rsidRDefault="002C4238" w:rsidP="00CA25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5" w:type="dxa"/>
        <w:tblInd w:w="-459" w:type="dxa"/>
        <w:tblLook w:val="04A0"/>
      </w:tblPr>
      <w:tblGrid>
        <w:gridCol w:w="1466"/>
        <w:gridCol w:w="5622"/>
        <w:gridCol w:w="992"/>
        <w:gridCol w:w="7165"/>
      </w:tblGrid>
      <w:tr w:rsidR="002C4238" w:rsidRPr="006B7DBD" w:rsidTr="0021191E">
        <w:trPr>
          <w:trHeight w:val="3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21191E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7</w:t>
            </w: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C4238" w:rsidRPr="006B7DBD" w:rsidTr="0021191E">
        <w:trPr>
          <w:trHeight w:val="30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</w:tr>
      <w:tr w:rsidR="002C4238" w:rsidRPr="006B7DBD" w:rsidTr="00C63D08">
        <w:trPr>
          <w:trHeight w:val="30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Starter Unit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2C4238" w:rsidRPr="002C4238" w:rsidTr="00C63D08">
        <w:trPr>
          <w:trHeight w:val="27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 1 Making music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жизнь</w:t>
            </w:r>
          </w:p>
        </w:tc>
      </w:tr>
      <w:tr w:rsidR="002C4238" w:rsidRPr="002C4238" w:rsidTr="00C63D08">
        <w:trPr>
          <w:trHeight w:val="28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 2 Let s celebrate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праздновать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</w:t>
            </w:r>
          </w:p>
        </w:tc>
      </w:tr>
      <w:tr w:rsidR="002C4238" w:rsidRPr="002C4238" w:rsidTr="00C63D08">
        <w:trPr>
          <w:trHeight w:val="28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 3 Where do you live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живешь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деньги, деньги!</w:t>
            </w:r>
          </w:p>
        </w:tc>
      </w:tr>
      <w:tr w:rsidR="002C4238" w:rsidRPr="006B7DBD" w:rsidTr="00C63D08">
        <w:trPr>
          <w:trHeight w:val="34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Screen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stories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Экранизированные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</w:tr>
      <w:tr w:rsidR="002C4238" w:rsidRPr="002C4238" w:rsidTr="00C63D08">
        <w:trPr>
          <w:trHeight w:val="28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 5 Disaster Zone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бедствия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средства общения</w:t>
            </w:r>
          </w:p>
        </w:tc>
      </w:tr>
      <w:tr w:rsidR="002C4238" w:rsidRPr="002C4238" w:rsidTr="00C63D08">
        <w:trPr>
          <w:trHeight w:val="23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 6 Playing games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Финальная граница</w:t>
            </w:r>
          </w:p>
        </w:tc>
      </w:tr>
      <w:tr w:rsidR="002C4238" w:rsidRPr="002C4238" w:rsidTr="00C63D08">
        <w:trPr>
          <w:trHeight w:val="34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 7 Your future our future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мира</w:t>
            </w:r>
          </w:p>
        </w:tc>
      </w:tr>
      <w:tr w:rsidR="002C4238" w:rsidRPr="002C4238" w:rsidTr="00C63D08">
        <w:trPr>
          <w:trHeight w:val="42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 8 International Adventures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EE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8" style="position:absolute;z-index:251662336;visibility:visible;mso-position-horizontal-relative:text;mso-position-vertical-relative:text" from="604.15pt,-.55pt" to="604.1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" strokecolor="black [3040]"/>
              </w:pic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 </w:t>
            </w:r>
          </w:p>
        </w:tc>
      </w:tr>
      <w:tr w:rsidR="002C4238" w:rsidRPr="002C4238" w:rsidTr="00C63D08">
        <w:trPr>
          <w:trHeight w:val="20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238" w:rsidRPr="006B7DBD" w:rsidRDefault="002C4238" w:rsidP="002C4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2C4238" w:rsidRDefault="002C4238" w:rsidP="002C4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 9 Best </w:t>
            </w:r>
            <w:proofErr w:type="gramStart"/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friends</w:t>
            </w:r>
            <w:proofErr w:type="gramEnd"/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  <w:r w:rsidRPr="002C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и тело</w:t>
            </w:r>
          </w:p>
        </w:tc>
      </w:tr>
    </w:tbl>
    <w:p w:rsidR="00AC2CEA" w:rsidRPr="006B7DBD" w:rsidRDefault="00AC2CEA" w:rsidP="00B0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9 класс</w:t>
      </w:r>
    </w:p>
    <w:tbl>
      <w:tblPr>
        <w:tblW w:w="15309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1418"/>
        <w:gridCol w:w="5670"/>
        <w:gridCol w:w="992"/>
        <w:gridCol w:w="7229"/>
      </w:tblGrid>
      <w:tr w:rsidR="002C4238" w:rsidRPr="006B7DBD" w:rsidTr="00EE2FBC">
        <w:trPr>
          <w:trHeight w:val="754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B0702F" w:rsidRDefault="002C4238" w:rsidP="00AC2C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B0702F" w:rsidRDefault="002C4238" w:rsidP="00AC2C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C4238" w:rsidRPr="00B0702F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C4238" w:rsidRPr="00B0702F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</w:tr>
      <w:tr w:rsidR="002C4238" w:rsidRPr="006B7DBD" w:rsidTr="00EE2FBC">
        <w:trPr>
          <w:trHeight w:val="742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B07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AC2C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раздел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изменчивый мир</w:t>
            </w:r>
          </w:p>
        </w:tc>
      </w:tr>
      <w:tr w:rsidR="002C4238" w:rsidRPr="006B7DBD" w:rsidTr="00EE2FBC">
        <w:trPr>
          <w:trHeight w:val="442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B07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AC2C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моды?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самовыражения</w:t>
            </w:r>
          </w:p>
        </w:tc>
      </w:tr>
      <w:tr w:rsidR="002C4238" w:rsidRPr="006B7DBD" w:rsidTr="00EE2FBC">
        <w:trPr>
          <w:trHeight w:val="742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B07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AC2C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 финал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Вопреки трудностям</w:t>
            </w:r>
          </w:p>
        </w:tc>
      </w:tr>
      <w:tr w:rsidR="002C4238" w:rsidRPr="006B7DBD" w:rsidTr="00EE2FBC">
        <w:trPr>
          <w:trHeight w:val="742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B07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AC2C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культур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общения у подростков</w:t>
            </w:r>
          </w:p>
        </w:tc>
      </w:tr>
      <w:tr w:rsidR="002C4238" w:rsidRPr="006B7DBD" w:rsidTr="00EE2FBC">
        <w:trPr>
          <w:trHeight w:val="442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B07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C4238" w:rsidRPr="006B7DBD" w:rsidRDefault="002C4238" w:rsidP="00AC2C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будущее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4238" w:rsidRPr="006B7DBD" w:rsidRDefault="002C4238" w:rsidP="002119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мир</w:t>
            </w:r>
          </w:p>
        </w:tc>
      </w:tr>
    </w:tbl>
    <w:p w:rsidR="00AC2CEA" w:rsidRDefault="00AC2CEA">
      <w:pPr>
        <w:rPr>
          <w:rFonts w:ascii="Times New Roman" w:hAnsi="Times New Roman" w:cs="Times New Roman"/>
          <w:sz w:val="24"/>
          <w:szCs w:val="24"/>
        </w:rPr>
      </w:pPr>
    </w:p>
    <w:p w:rsidR="005D19AA" w:rsidRPr="00A66FBC" w:rsidRDefault="005D19AA" w:rsidP="005D19A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Замечание:</w:t>
      </w:r>
      <w:r w:rsidRPr="00A6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тем в течение учебного года может меняться.</w:t>
      </w:r>
    </w:p>
    <w:p w:rsidR="005D19AA" w:rsidRPr="006B7DBD" w:rsidRDefault="005D19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9AA" w:rsidRPr="006B7DBD" w:rsidSect="00353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4A"/>
    <w:rsid w:val="00066559"/>
    <w:rsid w:val="000B4650"/>
    <w:rsid w:val="00177C46"/>
    <w:rsid w:val="002C4238"/>
    <w:rsid w:val="00353CCF"/>
    <w:rsid w:val="00377B9B"/>
    <w:rsid w:val="003D2DE7"/>
    <w:rsid w:val="005D19AA"/>
    <w:rsid w:val="00614769"/>
    <w:rsid w:val="00616E27"/>
    <w:rsid w:val="0065794A"/>
    <w:rsid w:val="00660076"/>
    <w:rsid w:val="006A0CD0"/>
    <w:rsid w:val="006B7DBD"/>
    <w:rsid w:val="007C6305"/>
    <w:rsid w:val="008D37F5"/>
    <w:rsid w:val="00AC2CEA"/>
    <w:rsid w:val="00AE4E42"/>
    <w:rsid w:val="00B0702F"/>
    <w:rsid w:val="00BD24A3"/>
    <w:rsid w:val="00CA2550"/>
    <w:rsid w:val="00E42389"/>
    <w:rsid w:val="00E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6"/>
  </w:style>
  <w:style w:type="paragraph" w:styleId="1">
    <w:name w:val="heading 1"/>
    <w:basedOn w:val="a"/>
    <w:link w:val="10"/>
    <w:uiPriority w:val="9"/>
    <w:qFormat/>
    <w:rsid w:val="0061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53CCF"/>
  </w:style>
  <w:style w:type="character" w:customStyle="1" w:styleId="c16">
    <w:name w:val="c16"/>
    <w:basedOn w:val="a0"/>
    <w:rsid w:val="00353CCF"/>
  </w:style>
  <w:style w:type="character" w:customStyle="1" w:styleId="c6">
    <w:name w:val="c6"/>
    <w:basedOn w:val="a0"/>
    <w:rsid w:val="00353CCF"/>
  </w:style>
  <w:style w:type="character" w:customStyle="1" w:styleId="c4">
    <w:name w:val="c4"/>
    <w:basedOn w:val="a0"/>
    <w:rsid w:val="00353CCF"/>
  </w:style>
  <w:style w:type="character" w:customStyle="1" w:styleId="c69">
    <w:name w:val="c69"/>
    <w:basedOn w:val="a0"/>
    <w:rsid w:val="00353CCF"/>
  </w:style>
  <w:style w:type="character" w:customStyle="1" w:styleId="apple-converted-space">
    <w:name w:val="apple-converted-space"/>
    <w:basedOn w:val="a0"/>
    <w:rsid w:val="00353CCF"/>
  </w:style>
  <w:style w:type="paragraph" w:styleId="a3">
    <w:name w:val="Normal (Web)"/>
    <w:basedOn w:val="a"/>
    <w:uiPriority w:val="99"/>
    <w:unhideWhenUsed/>
    <w:rsid w:val="003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616E27"/>
  </w:style>
  <w:style w:type="paragraph" w:customStyle="1" w:styleId="c42">
    <w:name w:val="c42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16E27"/>
  </w:style>
  <w:style w:type="paragraph" w:customStyle="1" w:styleId="c28">
    <w:name w:val="c28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E27"/>
  </w:style>
  <w:style w:type="paragraph" w:customStyle="1" w:styleId="c7">
    <w:name w:val="c7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16E27"/>
  </w:style>
  <w:style w:type="table" w:styleId="a4">
    <w:name w:val="Table Grid"/>
    <w:basedOn w:val="a1"/>
    <w:uiPriority w:val="59"/>
    <w:rsid w:val="006B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53CCF"/>
  </w:style>
  <w:style w:type="character" w:customStyle="1" w:styleId="c16">
    <w:name w:val="c16"/>
    <w:basedOn w:val="a0"/>
    <w:rsid w:val="00353CCF"/>
  </w:style>
  <w:style w:type="character" w:customStyle="1" w:styleId="c6">
    <w:name w:val="c6"/>
    <w:basedOn w:val="a0"/>
    <w:rsid w:val="00353CCF"/>
  </w:style>
  <w:style w:type="character" w:customStyle="1" w:styleId="c4">
    <w:name w:val="c4"/>
    <w:basedOn w:val="a0"/>
    <w:rsid w:val="00353CCF"/>
  </w:style>
  <w:style w:type="character" w:customStyle="1" w:styleId="c69">
    <w:name w:val="c69"/>
    <w:basedOn w:val="a0"/>
    <w:rsid w:val="00353CCF"/>
  </w:style>
  <w:style w:type="character" w:customStyle="1" w:styleId="apple-converted-space">
    <w:name w:val="apple-converted-space"/>
    <w:basedOn w:val="a0"/>
    <w:rsid w:val="00353CCF"/>
  </w:style>
  <w:style w:type="paragraph" w:styleId="a3">
    <w:name w:val="Normal (Web)"/>
    <w:basedOn w:val="a"/>
    <w:uiPriority w:val="99"/>
    <w:unhideWhenUsed/>
    <w:rsid w:val="003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616E27"/>
  </w:style>
  <w:style w:type="paragraph" w:customStyle="1" w:styleId="c42">
    <w:name w:val="c42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16E27"/>
  </w:style>
  <w:style w:type="paragraph" w:customStyle="1" w:styleId="c28">
    <w:name w:val="c28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E27"/>
  </w:style>
  <w:style w:type="paragraph" w:customStyle="1" w:styleId="c7">
    <w:name w:val="c7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16E27"/>
  </w:style>
  <w:style w:type="table" w:styleId="a4">
    <w:name w:val="Table Grid"/>
    <w:basedOn w:val="a1"/>
    <w:uiPriority w:val="59"/>
    <w:rsid w:val="006B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22-8</dc:creator>
  <cp:keywords/>
  <dc:description/>
  <cp:lastModifiedBy>user</cp:lastModifiedBy>
  <cp:revision>15</cp:revision>
  <dcterms:created xsi:type="dcterms:W3CDTF">2017-06-20T04:26:00Z</dcterms:created>
  <dcterms:modified xsi:type="dcterms:W3CDTF">2017-06-29T05:59:00Z</dcterms:modified>
</cp:coreProperties>
</file>