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BAE" w:rsidRDefault="00344BAE" w:rsidP="00344BAE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Приложение 5</w:t>
      </w:r>
    </w:p>
    <w:p w:rsidR="007178EF" w:rsidRDefault="008B4198" w:rsidP="00620C9A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6E1004">
        <w:rPr>
          <w:rFonts w:asciiTheme="majorBidi" w:hAnsiTheme="majorBidi" w:cstheme="majorBidi"/>
          <w:sz w:val="28"/>
          <w:szCs w:val="28"/>
          <w:lang w:val="en-US"/>
        </w:rPr>
        <w:t xml:space="preserve">Муниципальное автономное общеобразовательное учреждение 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6E1004">
        <w:rPr>
          <w:rFonts w:asciiTheme="majorBidi" w:hAnsiTheme="majorBidi" w:cstheme="majorBidi"/>
          <w:sz w:val="28"/>
          <w:szCs w:val="28"/>
          <w:lang w:val="en-US"/>
        </w:rPr>
        <w:t>Казанцевская</w:t>
      </w:r>
      <w:proofErr w:type="spellEnd"/>
      <w:r w:rsidRPr="006E100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6E1004">
        <w:rPr>
          <w:rFonts w:asciiTheme="majorBidi" w:hAnsiTheme="majorBidi" w:cstheme="majorBidi"/>
          <w:sz w:val="28"/>
          <w:szCs w:val="28"/>
          <w:lang w:val="en-US"/>
        </w:rPr>
        <w:t>средняя</w:t>
      </w:r>
      <w:proofErr w:type="spellEnd"/>
      <w:r w:rsidRPr="006E100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6E1004">
        <w:rPr>
          <w:rFonts w:asciiTheme="majorBidi" w:hAnsiTheme="majorBidi" w:cstheme="majorBidi"/>
          <w:sz w:val="28"/>
          <w:szCs w:val="28"/>
          <w:lang w:val="en-US"/>
        </w:rPr>
        <w:t>общеобразовательная</w:t>
      </w:r>
      <w:proofErr w:type="spellEnd"/>
      <w:r w:rsidRPr="006E100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6E1004">
        <w:rPr>
          <w:rFonts w:asciiTheme="majorBidi" w:hAnsiTheme="majorBidi" w:cstheme="majorBidi"/>
          <w:sz w:val="28"/>
          <w:szCs w:val="28"/>
          <w:lang w:val="en-US"/>
        </w:rPr>
        <w:t>школа</w:t>
      </w:r>
      <w:proofErr w:type="spellEnd"/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620C9A" w:rsidRPr="007178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7178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7178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78EF">
              <w:rPr>
                <w:rFonts w:asciiTheme="majorBidi" w:hAnsiTheme="majorBidi" w:cstheme="majorBidi"/>
                <w:sz w:val="24"/>
                <w:szCs w:val="24"/>
              </w:rPr>
              <w:t xml:space="preserve">Директор МАОУ </w:t>
            </w:r>
            <w:proofErr w:type="spellStart"/>
            <w:r w:rsidRPr="007178EF">
              <w:rPr>
                <w:rFonts w:asciiTheme="majorBidi" w:hAnsiTheme="majorBidi" w:cstheme="majorBidi"/>
                <w:sz w:val="24"/>
                <w:szCs w:val="24"/>
              </w:rPr>
              <w:t>Казанцевской</w:t>
            </w:r>
            <w:proofErr w:type="spellEnd"/>
            <w:r w:rsidRPr="007178EF">
              <w:rPr>
                <w:rFonts w:asciiTheme="majorBidi" w:hAnsiTheme="majorBidi" w:cstheme="majorBidi"/>
                <w:sz w:val="24"/>
                <w:szCs w:val="24"/>
              </w:rPr>
              <w:t xml:space="preserve"> СОШ</w:t>
            </w:r>
          </w:p>
          <w:p w:rsidR="00620C9A" w:rsidRPr="007178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78EF">
              <w:rPr>
                <w:rFonts w:asciiTheme="majorBidi" w:hAnsiTheme="majorBidi" w:cstheme="majorBidi"/>
                <w:sz w:val="24"/>
                <w:szCs w:val="24"/>
              </w:rPr>
              <w:t>Белоногова А.А.</w:t>
            </w:r>
          </w:p>
          <w:p w:rsidR="00620C9A" w:rsidRPr="007178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</w:t>
            </w:r>
            <w:r w:rsidR="007178EF">
              <w:rPr>
                <w:rFonts w:asciiTheme="majorBidi" w:hAnsiTheme="majorBidi" w:cstheme="majorBidi"/>
                <w:sz w:val="24"/>
                <w:szCs w:val="24"/>
              </w:rPr>
              <w:t>иказ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178EF">
              <w:rPr>
                <w:rFonts w:asciiTheme="majorBidi" w:hAnsiTheme="majorBidi" w:cstheme="majorBidi"/>
                <w:sz w:val="24"/>
                <w:szCs w:val="24"/>
              </w:rPr>
              <w:t>51-8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</w:t>
            </w:r>
            <w:r w:rsidR="007178EF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.08.2022”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2022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2023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Шушенский муниципальный район, Красноярский край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2022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автономное общеобразовательное учреждение Казанцевская средняя общеобразовательная школа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Казанцевская средняя общеобразовательная школа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примерных основных образовательных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Казанцевская средняя общеобразовательная школа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01.09.2022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22.05.2023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Казанцевская средняя общеобразовательная школа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 (английский)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Казанцевская средняя общеобразовательная школа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60A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bookmarkStart w:id="0" w:name="_GoBack"/>
      <w:bookmarkEnd w:id="0"/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66"/>
        <w:gridCol w:w="4190"/>
        <w:gridCol w:w="1603"/>
        <w:gridCol w:w="1603"/>
        <w:gridCol w:w="1603"/>
        <w:gridCol w:w="1603"/>
      </w:tblGrid>
      <w:tr w:rsidR="00D7375B">
        <w:tc>
          <w:tcPr>
            <w:tcW w:w="6000" w:type="dxa"/>
            <w:vMerge w:val="restart"/>
            <w:shd w:val="clear" w:color="auto" w:fill="D9D9D9"/>
          </w:tcPr>
          <w:p w:rsidR="00D7375B" w:rsidRDefault="006455A4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D7375B" w:rsidRDefault="006455A4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D7375B" w:rsidRDefault="006455A4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7375B">
        <w:tc>
          <w:tcPr>
            <w:tcW w:w="2425" w:type="dxa"/>
            <w:vMerge/>
          </w:tcPr>
          <w:p w:rsidR="00D7375B" w:rsidRDefault="00D7375B"/>
        </w:tc>
        <w:tc>
          <w:tcPr>
            <w:tcW w:w="2425" w:type="dxa"/>
            <w:vMerge/>
          </w:tcPr>
          <w:p w:rsidR="00D7375B" w:rsidRDefault="00D7375B"/>
        </w:tc>
        <w:tc>
          <w:tcPr>
            <w:tcW w:w="0" w:type="dxa"/>
            <w:shd w:val="clear" w:color="auto" w:fill="D9D9D9"/>
          </w:tcPr>
          <w:p w:rsidR="00D7375B" w:rsidRDefault="006455A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D7375B" w:rsidRDefault="006455A4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D7375B" w:rsidRDefault="006455A4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D7375B" w:rsidRDefault="006455A4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D7375B">
        <w:tc>
          <w:tcPr>
            <w:tcW w:w="14550" w:type="dxa"/>
            <w:gridSpan w:val="6"/>
            <w:shd w:val="clear" w:color="auto" w:fill="FFFFB3"/>
          </w:tcPr>
          <w:p w:rsidR="00D7375B" w:rsidRDefault="006455A4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D7375B">
        <w:tc>
          <w:tcPr>
            <w:tcW w:w="2425" w:type="dxa"/>
            <w:vMerge w:val="restart"/>
          </w:tcPr>
          <w:p w:rsidR="00D7375B" w:rsidRDefault="006455A4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D7375B" w:rsidRDefault="006455A4">
            <w:r>
              <w:t>Русский язык</w:t>
            </w:r>
          </w:p>
        </w:tc>
        <w:tc>
          <w:tcPr>
            <w:tcW w:w="2425" w:type="dxa"/>
          </w:tcPr>
          <w:p w:rsidR="00D7375B" w:rsidRDefault="006455A4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D7375B" w:rsidRDefault="006455A4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D7375B" w:rsidRDefault="006455A4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D7375B" w:rsidRDefault="006455A4">
            <w:pPr>
              <w:jc w:val="center"/>
            </w:pPr>
            <w:r>
              <w:t>5</w:t>
            </w:r>
          </w:p>
        </w:tc>
      </w:tr>
      <w:tr w:rsidR="00D7375B">
        <w:tc>
          <w:tcPr>
            <w:tcW w:w="2425" w:type="dxa"/>
            <w:vMerge/>
          </w:tcPr>
          <w:p w:rsidR="00D7375B" w:rsidRDefault="00D7375B"/>
        </w:tc>
        <w:tc>
          <w:tcPr>
            <w:tcW w:w="2425" w:type="dxa"/>
          </w:tcPr>
          <w:p w:rsidR="00D7375B" w:rsidRDefault="006455A4">
            <w:r>
              <w:t>Литературное чтение</w:t>
            </w:r>
          </w:p>
        </w:tc>
        <w:tc>
          <w:tcPr>
            <w:tcW w:w="2425" w:type="dxa"/>
          </w:tcPr>
          <w:p w:rsidR="00D7375B" w:rsidRDefault="006455A4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D7375B" w:rsidRDefault="006455A4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D7375B" w:rsidRDefault="006455A4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D7375B" w:rsidRDefault="006455A4">
            <w:pPr>
              <w:jc w:val="center"/>
            </w:pPr>
            <w:r>
              <w:t>4</w:t>
            </w:r>
          </w:p>
        </w:tc>
      </w:tr>
      <w:tr w:rsidR="00D7375B">
        <w:tc>
          <w:tcPr>
            <w:tcW w:w="2425" w:type="dxa"/>
          </w:tcPr>
          <w:p w:rsidR="00D7375B" w:rsidRDefault="006455A4">
            <w:r>
              <w:t>Иностранный язык</w:t>
            </w:r>
          </w:p>
        </w:tc>
        <w:tc>
          <w:tcPr>
            <w:tcW w:w="2425" w:type="dxa"/>
          </w:tcPr>
          <w:p w:rsidR="00D7375B" w:rsidRDefault="006455A4">
            <w:r>
              <w:t>Иностранный язык</w:t>
            </w:r>
          </w:p>
        </w:tc>
        <w:tc>
          <w:tcPr>
            <w:tcW w:w="2425" w:type="dxa"/>
          </w:tcPr>
          <w:p w:rsidR="00D7375B" w:rsidRDefault="006455A4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7375B" w:rsidRDefault="006455A4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D7375B" w:rsidRDefault="006455A4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D7375B" w:rsidRDefault="006455A4">
            <w:pPr>
              <w:jc w:val="center"/>
            </w:pPr>
            <w:r>
              <w:t>2</w:t>
            </w:r>
          </w:p>
        </w:tc>
      </w:tr>
      <w:tr w:rsidR="00D7375B">
        <w:tc>
          <w:tcPr>
            <w:tcW w:w="2425" w:type="dxa"/>
          </w:tcPr>
          <w:p w:rsidR="00D7375B" w:rsidRDefault="006455A4">
            <w:r>
              <w:t>Математика и информатика</w:t>
            </w:r>
          </w:p>
        </w:tc>
        <w:tc>
          <w:tcPr>
            <w:tcW w:w="2425" w:type="dxa"/>
          </w:tcPr>
          <w:p w:rsidR="00D7375B" w:rsidRDefault="006455A4">
            <w:r>
              <w:t>Математика</w:t>
            </w:r>
          </w:p>
        </w:tc>
        <w:tc>
          <w:tcPr>
            <w:tcW w:w="2425" w:type="dxa"/>
          </w:tcPr>
          <w:p w:rsidR="00D7375B" w:rsidRDefault="006455A4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D7375B" w:rsidRDefault="006455A4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D7375B" w:rsidRDefault="006455A4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D7375B" w:rsidRDefault="006455A4">
            <w:pPr>
              <w:jc w:val="center"/>
            </w:pPr>
            <w:r>
              <w:t>4</w:t>
            </w:r>
          </w:p>
        </w:tc>
      </w:tr>
      <w:tr w:rsidR="00D7375B">
        <w:tc>
          <w:tcPr>
            <w:tcW w:w="2425" w:type="dxa"/>
          </w:tcPr>
          <w:p w:rsidR="00D7375B" w:rsidRDefault="006455A4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D7375B" w:rsidRDefault="006455A4">
            <w:r>
              <w:t>Окружающий мир</w:t>
            </w:r>
          </w:p>
        </w:tc>
        <w:tc>
          <w:tcPr>
            <w:tcW w:w="2425" w:type="dxa"/>
          </w:tcPr>
          <w:p w:rsidR="00D7375B" w:rsidRDefault="006455A4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D7375B" w:rsidRDefault="006455A4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D7375B" w:rsidRDefault="006455A4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D7375B" w:rsidRDefault="006455A4">
            <w:pPr>
              <w:jc w:val="center"/>
            </w:pPr>
            <w:r>
              <w:t>2</w:t>
            </w:r>
          </w:p>
        </w:tc>
      </w:tr>
      <w:tr w:rsidR="00D7375B">
        <w:tc>
          <w:tcPr>
            <w:tcW w:w="2425" w:type="dxa"/>
          </w:tcPr>
          <w:p w:rsidR="00D7375B" w:rsidRDefault="006455A4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D7375B" w:rsidRDefault="006455A4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D7375B" w:rsidRDefault="006455A4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7375B" w:rsidRDefault="006455A4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7375B" w:rsidRDefault="006455A4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7375B" w:rsidRDefault="006455A4">
            <w:pPr>
              <w:jc w:val="center"/>
            </w:pPr>
            <w:r>
              <w:t>1</w:t>
            </w:r>
          </w:p>
        </w:tc>
      </w:tr>
      <w:tr w:rsidR="00D7375B">
        <w:tc>
          <w:tcPr>
            <w:tcW w:w="2425" w:type="dxa"/>
            <w:vMerge w:val="restart"/>
          </w:tcPr>
          <w:p w:rsidR="00D7375B" w:rsidRDefault="006455A4">
            <w:r>
              <w:t>Искусство</w:t>
            </w:r>
          </w:p>
        </w:tc>
        <w:tc>
          <w:tcPr>
            <w:tcW w:w="2425" w:type="dxa"/>
          </w:tcPr>
          <w:p w:rsidR="00D7375B" w:rsidRDefault="006455A4">
            <w:r>
              <w:t>Изобразительное искусство</w:t>
            </w:r>
          </w:p>
        </w:tc>
        <w:tc>
          <w:tcPr>
            <w:tcW w:w="2425" w:type="dxa"/>
          </w:tcPr>
          <w:p w:rsidR="00D7375B" w:rsidRDefault="006455A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7375B" w:rsidRDefault="006455A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7375B" w:rsidRDefault="006455A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7375B" w:rsidRDefault="006455A4">
            <w:pPr>
              <w:jc w:val="center"/>
            </w:pPr>
            <w:r>
              <w:t>1</w:t>
            </w:r>
          </w:p>
        </w:tc>
      </w:tr>
      <w:tr w:rsidR="00D7375B">
        <w:tc>
          <w:tcPr>
            <w:tcW w:w="2425" w:type="dxa"/>
            <w:vMerge/>
          </w:tcPr>
          <w:p w:rsidR="00D7375B" w:rsidRDefault="00D7375B"/>
        </w:tc>
        <w:tc>
          <w:tcPr>
            <w:tcW w:w="2425" w:type="dxa"/>
          </w:tcPr>
          <w:p w:rsidR="00D7375B" w:rsidRDefault="006455A4">
            <w:r>
              <w:t>Музыка</w:t>
            </w:r>
          </w:p>
        </w:tc>
        <w:tc>
          <w:tcPr>
            <w:tcW w:w="2425" w:type="dxa"/>
          </w:tcPr>
          <w:p w:rsidR="00D7375B" w:rsidRDefault="006455A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7375B" w:rsidRDefault="006455A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7375B" w:rsidRDefault="006455A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7375B" w:rsidRDefault="006455A4">
            <w:pPr>
              <w:jc w:val="center"/>
            </w:pPr>
            <w:r>
              <w:t>1</w:t>
            </w:r>
          </w:p>
        </w:tc>
      </w:tr>
      <w:tr w:rsidR="00D7375B">
        <w:tc>
          <w:tcPr>
            <w:tcW w:w="2425" w:type="dxa"/>
          </w:tcPr>
          <w:p w:rsidR="00D7375B" w:rsidRDefault="006455A4">
            <w:r>
              <w:t>Технология</w:t>
            </w:r>
          </w:p>
        </w:tc>
        <w:tc>
          <w:tcPr>
            <w:tcW w:w="2425" w:type="dxa"/>
          </w:tcPr>
          <w:p w:rsidR="00D7375B" w:rsidRDefault="006455A4">
            <w:r>
              <w:t>Технология</w:t>
            </w:r>
          </w:p>
        </w:tc>
        <w:tc>
          <w:tcPr>
            <w:tcW w:w="2425" w:type="dxa"/>
          </w:tcPr>
          <w:p w:rsidR="00D7375B" w:rsidRDefault="006455A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7375B" w:rsidRDefault="006455A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7375B" w:rsidRDefault="006455A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7375B" w:rsidRDefault="006455A4">
            <w:pPr>
              <w:jc w:val="center"/>
            </w:pPr>
            <w:r>
              <w:t>1</w:t>
            </w:r>
          </w:p>
        </w:tc>
      </w:tr>
      <w:tr w:rsidR="00D7375B">
        <w:tc>
          <w:tcPr>
            <w:tcW w:w="2425" w:type="dxa"/>
          </w:tcPr>
          <w:p w:rsidR="00D7375B" w:rsidRDefault="006455A4">
            <w:r>
              <w:t>Физическая культура</w:t>
            </w:r>
          </w:p>
        </w:tc>
        <w:tc>
          <w:tcPr>
            <w:tcW w:w="2425" w:type="dxa"/>
          </w:tcPr>
          <w:p w:rsidR="00D7375B" w:rsidRDefault="006455A4">
            <w:r>
              <w:t>Физическая культура</w:t>
            </w:r>
          </w:p>
        </w:tc>
        <w:tc>
          <w:tcPr>
            <w:tcW w:w="2425" w:type="dxa"/>
          </w:tcPr>
          <w:p w:rsidR="00D7375B" w:rsidRDefault="006455A4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D7375B" w:rsidRDefault="006455A4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D7375B" w:rsidRDefault="006455A4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D7375B" w:rsidRDefault="006455A4">
            <w:pPr>
              <w:jc w:val="center"/>
            </w:pPr>
            <w:r>
              <w:t>2</w:t>
            </w:r>
          </w:p>
        </w:tc>
      </w:tr>
      <w:tr w:rsidR="00D7375B">
        <w:tc>
          <w:tcPr>
            <w:tcW w:w="4850" w:type="dxa"/>
            <w:gridSpan w:val="2"/>
            <w:shd w:val="clear" w:color="auto" w:fill="00FF00"/>
          </w:tcPr>
          <w:p w:rsidR="00D7375B" w:rsidRDefault="006455A4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D7375B" w:rsidRDefault="006455A4">
            <w:pPr>
              <w:jc w:val="center"/>
            </w:pPr>
            <w:r>
              <w:t>20</w:t>
            </w:r>
          </w:p>
        </w:tc>
        <w:tc>
          <w:tcPr>
            <w:tcW w:w="2425" w:type="dxa"/>
            <w:shd w:val="clear" w:color="auto" w:fill="00FF00"/>
          </w:tcPr>
          <w:p w:rsidR="00D7375B" w:rsidRDefault="006455A4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D7375B" w:rsidRDefault="006455A4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D7375B" w:rsidRDefault="006455A4">
            <w:pPr>
              <w:jc w:val="center"/>
            </w:pPr>
            <w:r>
              <w:t>23</w:t>
            </w:r>
          </w:p>
        </w:tc>
      </w:tr>
      <w:tr w:rsidR="00D7375B">
        <w:tc>
          <w:tcPr>
            <w:tcW w:w="14550" w:type="dxa"/>
            <w:gridSpan w:val="6"/>
            <w:shd w:val="clear" w:color="auto" w:fill="FFFFB3"/>
          </w:tcPr>
          <w:p w:rsidR="00D7375B" w:rsidRDefault="006455A4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D7375B">
        <w:tc>
          <w:tcPr>
            <w:tcW w:w="4850" w:type="dxa"/>
            <w:gridSpan w:val="2"/>
            <w:shd w:val="clear" w:color="auto" w:fill="D9D9D9"/>
          </w:tcPr>
          <w:p w:rsidR="00D7375B" w:rsidRDefault="006455A4">
            <w:r>
              <w:rPr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:rsidR="00D7375B" w:rsidRDefault="00D7375B"/>
        </w:tc>
        <w:tc>
          <w:tcPr>
            <w:tcW w:w="2425" w:type="dxa"/>
            <w:shd w:val="clear" w:color="auto" w:fill="D9D9D9"/>
          </w:tcPr>
          <w:p w:rsidR="00D7375B" w:rsidRDefault="00D7375B"/>
        </w:tc>
        <w:tc>
          <w:tcPr>
            <w:tcW w:w="2425" w:type="dxa"/>
            <w:shd w:val="clear" w:color="auto" w:fill="D9D9D9"/>
          </w:tcPr>
          <w:p w:rsidR="00D7375B" w:rsidRDefault="00D7375B"/>
        </w:tc>
        <w:tc>
          <w:tcPr>
            <w:tcW w:w="2425" w:type="dxa"/>
            <w:shd w:val="clear" w:color="auto" w:fill="D9D9D9"/>
          </w:tcPr>
          <w:p w:rsidR="00D7375B" w:rsidRDefault="00D7375B"/>
        </w:tc>
      </w:tr>
      <w:tr w:rsidR="00D7375B">
        <w:tc>
          <w:tcPr>
            <w:tcW w:w="4850" w:type="dxa"/>
            <w:gridSpan w:val="2"/>
          </w:tcPr>
          <w:p w:rsidR="00D7375B" w:rsidRDefault="006455A4">
            <w:r>
              <w:t>Народные подвижные игры</w:t>
            </w:r>
          </w:p>
        </w:tc>
        <w:tc>
          <w:tcPr>
            <w:tcW w:w="2425" w:type="dxa"/>
          </w:tcPr>
          <w:p w:rsidR="00D7375B" w:rsidRDefault="006455A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7375B" w:rsidRDefault="006455A4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7375B" w:rsidRDefault="006455A4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7375B" w:rsidRDefault="006455A4">
            <w:pPr>
              <w:jc w:val="center"/>
            </w:pPr>
            <w:r>
              <w:t>0</w:t>
            </w:r>
          </w:p>
        </w:tc>
      </w:tr>
      <w:tr w:rsidR="00D7375B">
        <w:tc>
          <w:tcPr>
            <w:tcW w:w="4850" w:type="dxa"/>
            <w:gridSpan w:val="2"/>
          </w:tcPr>
          <w:p w:rsidR="00D7375B" w:rsidRDefault="006455A4">
            <w:r>
              <w:t>Функциональная грамотность</w:t>
            </w:r>
          </w:p>
        </w:tc>
        <w:tc>
          <w:tcPr>
            <w:tcW w:w="2425" w:type="dxa"/>
          </w:tcPr>
          <w:p w:rsidR="00D7375B" w:rsidRDefault="006455A4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7375B" w:rsidRDefault="006455A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7375B" w:rsidRDefault="006455A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7375B" w:rsidRDefault="006455A4">
            <w:pPr>
              <w:jc w:val="center"/>
            </w:pPr>
            <w:r>
              <w:t>0</w:t>
            </w:r>
          </w:p>
        </w:tc>
      </w:tr>
      <w:tr w:rsidR="00D7375B">
        <w:tc>
          <w:tcPr>
            <w:tcW w:w="4850" w:type="dxa"/>
            <w:gridSpan w:val="2"/>
            <w:shd w:val="clear" w:color="auto" w:fill="00FF00"/>
          </w:tcPr>
          <w:p w:rsidR="00D7375B" w:rsidRDefault="006455A4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D7375B" w:rsidRDefault="006455A4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D7375B" w:rsidRDefault="006455A4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D7375B" w:rsidRDefault="006455A4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D7375B" w:rsidRDefault="006455A4">
            <w:pPr>
              <w:jc w:val="center"/>
            </w:pPr>
            <w:r>
              <w:t>0</w:t>
            </w:r>
          </w:p>
        </w:tc>
      </w:tr>
      <w:tr w:rsidR="00D7375B">
        <w:tc>
          <w:tcPr>
            <w:tcW w:w="4850" w:type="dxa"/>
            <w:gridSpan w:val="2"/>
            <w:shd w:val="clear" w:color="auto" w:fill="00FF00"/>
          </w:tcPr>
          <w:p w:rsidR="00D7375B" w:rsidRDefault="006455A4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D7375B" w:rsidRDefault="006455A4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D7375B" w:rsidRDefault="006455A4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D7375B" w:rsidRDefault="006455A4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D7375B" w:rsidRDefault="006455A4">
            <w:pPr>
              <w:jc w:val="center"/>
            </w:pPr>
            <w:r>
              <w:t>23</w:t>
            </w:r>
          </w:p>
        </w:tc>
      </w:tr>
      <w:tr w:rsidR="00D7375B">
        <w:tc>
          <w:tcPr>
            <w:tcW w:w="4850" w:type="dxa"/>
            <w:gridSpan w:val="2"/>
            <w:shd w:val="clear" w:color="auto" w:fill="FCE3FC"/>
          </w:tcPr>
          <w:p w:rsidR="00D7375B" w:rsidRDefault="006455A4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D7375B" w:rsidRDefault="006455A4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D7375B" w:rsidRDefault="006455A4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D7375B" w:rsidRDefault="006455A4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D7375B" w:rsidRDefault="006455A4">
            <w:pPr>
              <w:jc w:val="center"/>
            </w:pPr>
            <w:r>
              <w:t>34</w:t>
            </w:r>
          </w:p>
        </w:tc>
      </w:tr>
      <w:tr w:rsidR="00D7375B">
        <w:tc>
          <w:tcPr>
            <w:tcW w:w="4850" w:type="dxa"/>
            <w:gridSpan w:val="2"/>
            <w:shd w:val="clear" w:color="auto" w:fill="FCE3FC"/>
          </w:tcPr>
          <w:p w:rsidR="00D7375B" w:rsidRDefault="006455A4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D7375B" w:rsidRDefault="006455A4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:rsidR="00D7375B" w:rsidRDefault="006455A4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D7375B" w:rsidRDefault="006455A4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D7375B" w:rsidRDefault="006455A4">
            <w:pPr>
              <w:jc w:val="center"/>
            </w:pPr>
            <w:r>
              <w:t>782</w:t>
            </w:r>
          </w:p>
        </w:tc>
      </w:tr>
    </w:tbl>
    <w:p w:rsidR="006455A4" w:rsidRDefault="006455A4" w:rsidP="007178EF"/>
    <w:sectPr w:rsidR="006455A4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44BAE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455A4"/>
    <w:rsid w:val="006560B5"/>
    <w:rsid w:val="00665E27"/>
    <w:rsid w:val="006A6072"/>
    <w:rsid w:val="006B6902"/>
    <w:rsid w:val="006C21C9"/>
    <w:rsid w:val="006D6035"/>
    <w:rsid w:val="006E1004"/>
    <w:rsid w:val="007031A8"/>
    <w:rsid w:val="007178EF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7375B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6A0A"/>
  <w15:docId w15:val="{619355B0-3E3A-408E-9D54-0BEDDDB6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8</cp:revision>
  <dcterms:created xsi:type="dcterms:W3CDTF">2022-08-06T07:34:00Z</dcterms:created>
  <dcterms:modified xsi:type="dcterms:W3CDTF">2022-09-15T07:55:00Z</dcterms:modified>
</cp:coreProperties>
</file>